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0D" w:rsidRPr="00E55D0D" w:rsidRDefault="00E55D0D" w:rsidP="00E55D0D">
      <w:pPr>
        <w:rPr>
          <w:sz w:val="28"/>
          <w:szCs w:val="20"/>
          <w:lang w:eastAsia="fr-FR"/>
        </w:rPr>
      </w:pPr>
    </w:p>
    <w:p w:rsidR="00E55D0D" w:rsidRPr="00E55D0D" w:rsidRDefault="00E55D0D" w:rsidP="00E55D0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9072"/>
        </w:tabs>
        <w:ind w:left="1701" w:right="1701"/>
        <w:jc w:val="center"/>
        <w:rPr>
          <w:b/>
          <w:sz w:val="32"/>
          <w:szCs w:val="20"/>
          <w:lang w:eastAsia="fr-FR"/>
        </w:rPr>
      </w:pPr>
      <w:r>
        <w:rPr>
          <w:b/>
          <w:sz w:val="32"/>
          <w:szCs w:val="20"/>
          <w:lang w:eastAsia="fr-FR"/>
        </w:rPr>
        <w:t>CONDUCTEUR DE TRAVAUX EOLIEN</w:t>
      </w:r>
    </w:p>
    <w:p w:rsidR="00346D36" w:rsidRDefault="00346D36" w:rsidP="00346D36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15023F" w:rsidRDefault="0015023F" w:rsidP="00346D36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346D36" w:rsidRDefault="00346D36" w:rsidP="00346D36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 w:rsidRPr="003B5E25">
        <w:rPr>
          <w:szCs w:val="20"/>
          <w:lang w:eastAsia="fr-FR"/>
        </w:rPr>
        <w:t>Date de demande</w:t>
      </w:r>
      <w:r w:rsidR="002B57D8">
        <w:rPr>
          <w:szCs w:val="20"/>
          <w:lang w:eastAsia="fr-FR"/>
        </w:rPr>
        <w:t> : 10.06</w:t>
      </w:r>
      <w:r>
        <w:rPr>
          <w:szCs w:val="20"/>
          <w:lang w:eastAsia="fr-FR"/>
        </w:rPr>
        <w:t>.20</w:t>
      </w:r>
    </w:p>
    <w:p w:rsidR="00346D36" w:rsidRDefault="00346D36" w:rsidP="00346D36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15023F" w:rsidRDefault="00346D36" w:rsidP="00346D36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 w:rsidRPr="003B5E25">
        <w:rPr>
          <w:szCs w:val="20"/>
          <w:lang w:eastAsia="fr-FR"/>
        </w:rPr>
        <w:t>Demandeur</w:t>
      </w:r>
      <w:r>
        <w:rPr>
          <w:szCs w:val="20"/>
          <w:lang w:eastAsia="fr-FR"/>
        </w:rPr>
        <w:t> : LAMOTTE Julien, Responsable Service Eolien, CESSON SEVIGNE (35)</w:t>
      </w:r>
    </w:p>
    <w:p w:rsidR="00E963E5" w:rsidRDefault="00E92A2E" w:rsidP="00346D36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hyperlink r:id="rId5" w:history="1">
        <w:r w:rsidR="00E963E5" w:rsidRPr="00465EB8">
          <w:rPr>
            <w:rStyle w:val="Lienhypertexte"/>
            <w:szCs w:val="20"/>
            <w:lang w:eastAsia="fr-FR"/>
          </w:rPr>
          <w:t>Julien.lamotte@eiffage.com</w:t>
        </w:r>
      </w:hyperlink>
      <w:r w:rsidR="00E963E5">
        <w:rPr>
          <w:szCs w:val="20"/>
          <w:lang w:eastAsia="fr-FR"/>
        </w:rPr>
        <w:t>: 06 23 98 24 56</w:t>
      </w:r>
    </w:p>
    <w:p w:rsidR="0090160E" w:rsidRDefault="0090160E" w:rsidP="00346D36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90160E" w:rsidRDefault="002B57D8" w:rsidP="00346D36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proofErr w:type="spellStart"/>
      <w:r>
        <w:rPr>
          <w:szCs w:val="20"/>
          <w:lang w:eastAsia="fr-FR"/>
        </w:rPr>
        <w:t>Pèriode</w:t>
      </w:r>
      <w:proofErr w:type="spellEnd"/>
      <w:r>
        <w:rPr>
          <w:szCs w:val="20"/>
          <w:lang w:eastAsia="fr-FR"/>
        </w:rPr>
        <w:t> : CDD 6 mois, 1/09/2020 au 1/03/2021, possibilité CDI suivant profil candidat et activité 2021</w:t>
      </w:r>
    </w:p>
    <w:p w:rsidR="003B5E25" w:rsidRPr="003B5E25" w:rsidRDefault="003B5E25" w:rsidP="003B5E25">
      <w:pPr>
        <w:tabs>
          <w:tab w:val="right" w:pos="9072"/>
        </w:tabs>
        <w:spacing w:before="360" w:after="240"/>
        <w:jc w:val="both"/>
        <w:rPr>
          <w:sz w:val="32"/>
          <w:szCs w:val="20"/>
          <w:u w:val="single"/>
          <w:lang w:eastAsia="fr-FR"/>
        </w:rPr>
      </w:pPr>
      <w:r>
        <w:rPr>
          <w:sz w:val="28"/>
          <w:szCs w:val="20"/>
          <w:u w:val="single"/>
          <w:lang w:eastAsia="fr-FR"/>
        </w:rPr>
        <w:t>INTRODUCTION</w:t>
      </w:r>
      <w:r w:rsidRPr="00E55D0D">
        <w:rPr>
          <w:sz w:val="32"/>
          <w:szCs w:val="20"/>
          <w:u w:val="single"/>
          <w:lang w:eastAsia="fr-FR"/>
        </w:rPr>
        <w:tab/>
      </w:r>
    </w:p>
    <w:p w:rsidR="0015023F" w:rsidRDefault="0015023F" w:rsidP="00346D36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L’agence de Cesson Sévigné</w:t>
      </w:r>
      <w:r w:rsidR="00907094">
        <w:rPr>
          <w:szCs w:val="20"/>
          <w:lang w:eastAsia="fr-FR"/>
        </w:rPr>
        <w:t xml:space="preserve"> (35)</w:t>
      </w:r>
      <w:r>
        <w:rPr>
          <w:szCs w:val="20"/>
          <w:lang w:eastAsia="fr-FR"/>
        </w:rPr>
        <w:t xml:space="preserve"> a acquis depuis 2006 une compétence dans la construction de parc éolien. Ces travaux consistent à réaliser les voies d’accès pour livrer et lever les turbines, construire les fondations</w:t>
      </w:r>
      <w:r w:rsidR="003244EC">
        <w:rPr>
          <w:szCs w:val="20"/>
          <w:lang w:eastAsia="fr-FR"/>
        </w:rPr>
        <w:t xml:space="preserve">, réaliser la distribution électrique et de télécommunication intra parc. </w:t>
      </w:r>
      <w:r>
        <w:rPr>
          <w:szCs w:val="20"/>
          <w:lang w:eastAsia="fr-FR"/>
        </w:rPr>
        <w:t xml:space="preserve"> Nous avons </w:t>
      </w:r>
      <w:r w:rsidR="003244EC">
        <w:rPr>
          <w:szCs w:val="20"/>
          <w:lang w:eastAsia="fr-FR"/>
        </w:rPr>
        <w:t>réalisé</w:t>
      </w:r>
      <w:r>
        <w:rPr>
          <w:szCs w:val="20"/>
          <w:lang w:eastAsia="fr-FR"/>
        </w:rPr>
        <w:t xml:space="preserve"> </w:t>
      </w:r>
      <w:r w:rsidR="00403A91">
        <w:rPr>
          <w:szCs w:val="20"/>
          <w:lang w:eastAsia="fr-FR"/>
        </w:rPr>
        <w:t>60 parcs</w:t>
      </w:r>
      <w:r w:rsidR="00625411">
        <w:rPr>
          <w:szCs w:val="20"/>
          <w:lang w:eastAsia="fr-FR"/>
        </w:rPr>
        <w:t xml:space="preserve"> sur toute la France</w:t>
      </w:r>
      <w:r w:rsidR="003244EC">
        <w:rPr>
          <w:szCs w:val="20"/>
          <w:lang w:eastAsia="fr-FR"/>
        </w:rPr>
        <w:t xml:space="preserve">. </w:t>
      </w:r>
      <w:r w:rsidR="000317EC">
        <w:rPr>
          <w:szCs w:val="20"/>
          <w:lang w:eastAsia="fr-FR"/>
        </w:rPr>
        <w:t>Nous avons un réseau de 10 clients qui nous font confiance.</w:t>
      </w:r>
    </w:p>
    <w:p w:rsidR="0015023F" w:rsidRDefault="0015023F" w:rsidP="00346D36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15023F" w:rsidRDefault="0015023F" w:rsidP="00346D36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Quelques chiffres pour un parc éolien « type » </w:t>
      </w:r>
      <w:r w:rsidR="003244EC">
        <w:rPr>
          <w:szCs w:val="20"/>
          <w:lang w:eastAsia="fr-FR"/>
        </w:rPr>
        <w:t>composé de 5 turbines</w:t>
      </w:r>
      <w:r w:rsidR="003B5E25">
        <w:rPr>
          <w:szCs w:val="20"/>
          <w:lang w:eastAsia="fr-FR"/>
        </w:rPr>
        <w:t xml:space="preserve"> de 2,5MW, 100m de Haut</w:t>
      </w:r>
      <w:r>
        <w:rPr>
          <w:szCs w:val="20"/>
          <w:lang w:eastAsia="fr-FR"/>
        </w:rPr>
        <w:t>:</w:t>
      </w:r>
    </w:p>
    <w:p w:rsidR="003244EC" w:rsidRDefault="003244EC" w:rsidP="003244EC">
      <w:pPr>
        <w:pStyle w:val="Paragraphedeliste"/>
        <w:numPr>
          <w:ilvl w:val="0"/>
          <w:numId w:val="1"/>
        </w:num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2 à 3 kms de vois d’accès, 20 000 m² d’aménagement</w:t>
      </w:r>
    </w:p>
    <w:p w:rsidR="003244EC" w:rsidRDefault="003244EC" w:rsidP="003244EC">
      <w:pPr>
        <w:pStyle w:val="Paragraphedeliste"/>
        <w:numPr>
          <w:ilvl w:val="0"/>
          <w:numId w:val="1"/>
        </w:num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55T de fer à béton et 500 m3 de béton par fondation</w:t>
      </w:r>
    </w:p>
    <w:p w:rsidR="003244EC" w:rsidRDefault="003244EC" w:rsidP="003244EC">
      <w:pPr>
        <w:pStyle w:val="Paragraphedeliste"/>
        <w:numPr>
          <w:ilvl w:val="0"/>
          <w:numId w:val="1"/>
        </w:num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3 kms de réseaux HTA et Fibre optique</w:t>
      </w:r>
    </w:p>
    <w:p w:rsidR="003244EC" w:rsidRDefault="003244EC" w:rsidP="003244EC">
      <w:pPr>
        <w:pStyle w:val="Paragraphedeliste"/>
        <w:numPr>
          <w:ilvl w:val="0"/>
          <w:numId w:val="1"/>
        </w:num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1 poste de distribution HTA</w:t>
      </w:r>
    </w:p>
    <w:p w:rsidR="00403A91" w:rsidRDefault="00403A91" w:rsidP="00403A91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403A91" w:rsidRPr="00403A91" w:rsidRDefault="001047EC" w:rsidP="00403A91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Nous répondons essentiellement en Entreprise Générale sur</w:t>
      </w:r>
      <w:r w:rsidR="00774008">
        <w:rPr>
          <w:szCs w:val="20"/>
          <w:lang w:eastAsia="fr-FR"/>
        </w:rPr>
        <w:t xml:space="preserve"> ces marchés.  Nous pilotons le chantier du démarrage des travaux à la mise sous tension des turbines. Nos travaux sont </w:t>
      </w:r>
      <w:proofErr w:type="spellStart"/>
      <w:r w:rsidR="00774008">
        <w:rPr>
          <w:szCs w:val="20"/>
          <w:lang w:eastAsia="fr-FR"/>
        </w:rPr>
        <w:t>co</w:t>
      </w:r>
      <w:proofErr w:type="spellEnd"/>
      <w:r w:rsidR="00774008">
        <w:rPr>
          <w:szCs w:val="20"/>
          <w:lang w:eastAsia="fr-FR"/>
        </w:rPr>
        <w:t>-traités (voirie)  à des entreprises locales ou sous-traités à des partenaires réguliers (fondations, réseaux, poste de livraison). L</w:t>
      </w:r>
      <w:r>
        <w:rPr>
          <w:szCs w:val="20"/>
          <w:lang w:eastAsia="fr-FR"/>
        </w:rPr>
        <w:t xml:space="preserve">es réseaux peuvent en fonction de la localisation géographique </w:t>
      </w:r>
      <w:r w:rsidR="00774008">
        <w:rPr>
          <w:szCs w:val="20"/>
          <w:lang w:eastAsia="fr-FR"/>
        </w:rPr>
        <w:t>être</w:t>
      </w:r>
      <w:r>
        <w:rPr>
          <w:szCs w:val="20"/>
          <w:lang w:eastAsia="fr-FR"/>
        </w:rPr>
        <w:t xml:space="preserve"> réalisés par les équipes Eiffage Energie.</w:t>
      </w:r>
      <w:r w:rsidR="00774008">
        <w:rPr>
          <w:szCs w:val="20"/>
          <w:lang w:eastAsia="fr-FR"/>
        </w:rPr>
        <w:t xml:space="preserve"> </w:t>
      </w:r>
    </w:p>
    <w:p w:rsidR="00346D36" w:rsidRDefault="00346D36" w:rsidP="00346D36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3B5E25" w:rsidRDefault="00346D36" w:rsidP="0015023F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 w:rsidRPr="00774008">
        <w:rPr>
          <w:szCs w:val="20"/>
          <w:u w:val="single"/>
          <w:lang w:eastAsia="fr-FR"/>
        </w:rPr>
        <w:t>Objectif</w:t>
      </w:r>
      <w:r w:rsidR="003244EC" w:rsidRPr="00774008">
        <w:rPr>
          <w:szCs w:val="20"/>
          <w:u w:val="single"/>
          <w:lang w:eastAsia="fr-FR"/>
        </w:rPr>
        <w:t xml:space="preserve"> du recrutement</w:t>
      </w:r>
      <w:r>
        <w:rPr>
          <w:szCs w:val="20"/>
          <w:lang w:eastAsia="fr-FR"/>
        </w:rPr>
        <w:t>:</w:t>
      </w:r>
    </w:p>
    <w:p w:rsidR="00403A91" w:rsidRDefault="00346D36" w:rsidP="0015023F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 xml:space="preserve">  </w:t>
      </w:r>
    </w:p>
    <w:p w:rsidR="00346D36" w:rsidRDefault="00403A91" w:rsidP="0015023F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Nous avons un s</w:t>
      </w:r>
      <w:r w:rsidR="00346D36">
        <w:rPr>
          <w:szCs w:val="20"/>
          <w:lang w:eastAsia="fr-FR"/>
        </w:rPr>
        <w:t>urplus d’activité sur 2</w:t>
      </w:r>
      <w:r w:rsidR="00346D36" w:rsidRPr="00346D36">
        <w:rPr>
          <w:szCs w:val="20"/>
          <w:vertAlign w:val="superscript"/>
          <w:lang w:eastAsia="fr-FR"/>
        </w:rPr>
        <w:t>ème</w:t>
      </w:r>
      <w:r w:rsidR="00346D36">
        <w:rPr>
          <w:szCs w:val="20"/>
          <w:lang w:eastAsia="fr-FR"/>
        </w:rPr>
        <w:t xml:space="preserve"> semestre 2020 et probablement 1</w:t>
      </w:r>
      <w:r w:rsidR="00346D36" w:rsidRPr="00346D36">
        <w:rPr>
          <w:szCs w:val="20"/>
          <w:vertAlign w:val="superscript"/>
          <w:lang w:eastAsia="fr-FR"/>
        </w:rPr>
        <w:t>er</w:t>
      </w:r>
      <w:r w:rsidR="00346D36">
        <w:rPr>
          <w:szCs w:val="20"/>
          <w:lang w:eastAsia="fr-FR"/>
        </w:rPr>
        <w:t xml:space="preserve"> semestre 2021</w:t>
      </w:r>
      <w:r w:rsidR="003244EC">
        <w:rPr>
          <w:szCs w:val="20"/>
          <w:lang w:eastAsia="fr-FR"/>
        </w:rPr>
        <w:t xml:space="preserve">. </w:t>
      </w:r>
    </w:p>
    <w:p w:rsidR="003244EC" w:rsidRDefault="003244EC" w:rsidP="0015023F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774008" w:rsidRDefault="00774008" w:rsidP="0015023F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 xml:space="preserve">Nous avons </w:t>
      </w:r>
      <w:r w:rsidR="00403A91">
        <w:rPr>
          <w:szCs w:val="20"/>
          <w:lang w:eastAsia="fr-FR"/>
        </w:rPr>
        <w:t>à construire</w:t>
      </w:r>
      <w:r w:rsidR="003244EC">
        <w:rPr>
          <w:szCs w:val="20"/>
          <w:lang w:eastAsia="fr-FR"/>
        </w:rPr>
        <w:t xml:space="preserve"> 4 projets à partir de Mai 2020 jusqu’à la fin d’année. D’autres projets sont en chiffrage sur Mai/Juin avec une possibilité de commande </w:t>
      </w:r>
      <w:r w:rsidR="003B5E25">
        <w:rPr>
          <w:szCs w:val="20"/>
          <w:lang w:eastAsia="fr-FR"/>
        </w:rPr>
        <w:t xml:space="preserve">de </w:t>
      </w:r>
      <w:r w:rsidR="003244EC">
        <w:rPr>
          <w:szCs w:val="20"/>
          <w:lang w:eastAsia="fr-FR"/>
        </w:rPr>
        <w:t>3 projets supplémentaires à réaliser sur le 2</w:t>
      </w:r>
      <w:r w:rsidR="003244EC" w:rsidRPr="003244EC">
        <w:rPr>
          <w:szCs w:val="20"/>
          <w:vertAlign w:val="superscript"/>
          <w:lang w:eastAsia="fr-FR"/>
        </w:rPr>
        <w:t>ème</w:t>
      </w:r>
      <w:r w:rsidR="003244EC">
        <w:rPr>
          <w:szCs w:val="20"/>
          <w:lang w:eastAsia="fr-FR"/>
        </w:rPr>
        <w:t xml:space="preserve"> semestre 2020 et 1 er semestre 2021.</w:t>
      </w:r>
    </w:p>
    <w:p w:rsidR="00774008" w:rsidRDefault="00774008" w:rsidP="0015023F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403A91" w:rsidRPr="0015023F" w:rsidRDefault="00774008" w:rsidP="0015023F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 xml:space="preserve"> </w:t>
      </w:r>
      <w:r w:rsidR="00AC567F">
        <w:rPr>
          <w:szCs w:val="20"/>
          <w:lang w:eastAsia="fr-FR"/>
        </w:rPr>
        <w:t>Habituellement, nous réalisons</w:t>
      </w:r>
      <w:r>
        <w:rPr>
          <w:szCs w:val="20"/>
          <w:lang w:eastAsia="fr-FR"/>
        </w:rPr>
        <w:t xml:space="preserve"> su</w:t>
      </w:r>
      <w:r w:rsidR="00AC567F">
        <w:rPr>
          <w:szCs w:val="20"/>
          <w:lang w:eastAsia="fr-FR"/>
        </w:rPr>
        <w:t>r une année 2 à 3 projets</w:t>
      </w:r>
      <w:r>
        <w:rPr>
          <w:szCs w:val="20"/>
          <w:lang w:eastAsia="fr-FR"/>
        </w:rPr>
        <w:t>. Il nous faut r</w:t>
      </w:r>
      <w:r w:rsidR="00403A91">
        <w:rPr>
          <w:szCs w:val="20"/>
          <w:lang w:eastAsia="fr-FR"/>
        </w:rPr>
        <w:t xml:space="preserve">enforcer le service composé d’un binôme Responsable de Service/Conducteur de travaux par un </w:t>
      </w:r>
      <w:r w:rsidR="003A1173">
        <w:rPr>
          <w:szCs w:val="20"/>
          <w:lang w:eastAsia="fr-FR"/>
        </w:rPr>
        <w:t>2</w:t>
      </w:r>
      <w:r w:rsidR="003A1173" w:rsidRPr="003A1173">
        <w:rPr>
          <w:szCs w:val="20"/>
          <w:vertAlign w:val="superscript"/>
          <w:lang w:eastAsia="fr-FR"/>
        </w:rPr>
        <w:t>ème</w:t>
      </w:r>
      <w:r w:rsidR="003A1173">
        <w:rPr>
          <w:szCs w:val="20"/>
          <w:lang w:eastAsia="fr-FR"/>
        </w:rPr>
        <w:t xml:space="preserve"> </w:t>
      </w:r>
      <w:r w:rsidR="00770DB1">
        <w:rPr>
          <w:szCs w:val="20"/>
          <w:lang w:eastAsia="fr-FR"/>
        </w:rPr>
        <w:t xml:space="preserve">Conducteur de travaux. Il sera chargé de suivre, organiser, contrôler les travaux sur site et </w:t>
      </w:r>
      <w:r w:rsidR="00DD243E">
        <w:rPr>
          <w:szCs w:val="20"/>
          <w:lang w:eastAsia="fr-FR"/>
        </w:rPr>
        <w:t xml:space="preserve">devra </w:t>
      </w:r>
      <w:r w:rsidR="00770DB1">
        <w:rPr>
          <w:szCs w:val="20"/>
          <w:lang w:eastAsia="fr-FR"/>
        </w:rPr>
        <w:t>informer notre Maitre d’Ouvrage de la progression du chantier.</w:t>
      </w:r>
    </w:p>
    <w:p w:rsidR="00E55D0D" w:rsidRPr="00E55D0D" w:rsidRDefault="0015023F" w:rsidP="00E55D0D">
      <w:pPr>
        <w:tabs>
          <w:tab w:val="right" w:pos="9072"/>
        </w:tabs>
        <w:spacing w:before="360" w:after="240"/>
        <w:jc w:val="both"/>
        <w:rPr>
          <w:sz w:val="32"/>
          <w:szCs w:val="20"/>
          <w:u w:val="single"/>
          <w:lang w:eastAsia="fr-FR"/>
        </w:rPr>
      </w:pPr>
      <w:r>
        <w:rPr>
          <w:sz w:val="28"/>
          <w:szCs w:val="20"/>
          <w:u w:val="single"/>
          <w:lang w:eastAsia="fr-FR"/>
        </w:rPr>
        <w:t>PROFIL</w:t>
      </w:r>
      <w:r w:rsidR="00E55D0D" w:rsidRPr="00E55D0D">
        <w:rPr>
          <w:sz w:val="32"/>
          <w:szCs w:val="20"/>
          <w:u w:val="single"/>
          <w:lang w:eastAsia="fr-FR"/>
        </w:rPr>
        <w:tab/>
      </w:r>
    </w:p>
    <w:p w:rsidR="003B5E25" w:rsidRDefault="00473618" w:rsidP="00473618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 w:rsidRPr="00473618">
        <w:rPr>
          <w:szCs w:val="20"/>
          <w:u w:val="single"/>
          <w:lang w:eastAsia="fr-FR"/>
        </w:rPr>
        <w:t>Formation </w:t>
      </w:r>
      <w:r w:rsidRPr="00473618">
        <w:rPr>
          <w:szCs w:val="20"/>
          <w:lang w:eastAsia="fr-FR"/>
        </w:rPr>
        <w:t>: DUT</w:t>
      </w:r>
      <w:r>
        <w:rPr>
          <w:szCs w:val="20"/>
          <w:lang w:eastAsia="fr-FR"/>
        </w:rPr>
        <w:t xml:space="preserve"> ou BTS Génie Civil-Travaux Publics</w:t>
      </w:r>
    </w:p>
    <w:p w:rsidR="00473618" w:rsidRDefault="00473618" w:rsidP="00473618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473618" w:rsidRDefault="00473618" w:rsidP="00473618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proofErr w:type="spellStart"/>
      <w:r w:rsidRPr="00473618">
        <w:rPr>
          <w:szCs w:val="20"/>
          <w:u w:val="single"/>
          <w:lang w:eastAsia="fr-FR"/>
        </w:rPr>
        <w:t>Expèrience</w:t>
      </w:r>
      <w:proofErr w:type="spellEnd"/>
      <w:r>
        <w:rPr>
          <w:szCs w:val="20"/>
          <w:lang w:eastAsia="fr-FR"/>
        </w:rPr>
        <w:t> : débutant accepté</w:t>
      </w:r>
    </w:p>
    <w:p w:rsidR="00473618" w:rsidRDefault="00473618" w:rsidP="00473618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473618" w:rsidRDefault="00473618" w:rsidP="00473618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 w:rsidRPr="00473618">
        <w:rPr>
          <w:szCs w:val="20"/>
          <w:u w:val="single"/>
          <w:lang w:eastAsia="fr-FR"/>
        </w:rPr>
        <w:t>Salaire</w:t>
      </w:r>
      <w:r w:rsidR="00E963E5">
        <w:rPr>
          <w:szCs w:val="20"/>
          <w:lang w:eastAsia="fr-FR"/>
        </w:rPr>
        <w:t> : 25</w:t>
      </w:r>
      <w:r>
        <w:rPr>
          <w:szCs w:val="20"/>
          <w:lang w:eastAsia="fr-FR"/>
        </w:rPr>
        <w:t xml:space="preserve"> à 35 </w:t>
      </w:r>
      <w:proofErr w:type="spellStart"/>
      <w:r>
        <w:rPr>
          <w:szCs w:val="20"/>
          <w:lang w:eastAsia="fr-FR"/>
        </w:rPr>
        <w:t>Keur</w:t>
      </w:r>
      <w:proofErr w:type="spellEnd"/>
      <w:r>
        <w:rPr>
          <w:szCs w:val="20"/>
          <w:lang w:eastAsia="fr-FR"/>
        </w:rPr>
        <w:t xml:space="preserve"> selon </w:t>
      </w:r>
      <w:r w:rsidR="00625411">
        <w:rPr>
          <w:szCs w:val="20"/>
          <w:lang w:eastAsia="fr-FR"/>
        </w:rPr>
        <w:t>expérience</w:t>
      </w:r>
    </w:p>
    <w:p w:rsidR="00473618" w:rsidRDefault="00473618" w:rsidP="00473618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473618" w:rsidRPr="00473618" w:rsidRDefault="00473618" w:rsidP="00473618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proofErr w:type="spellStart"/>
      <w:r>
        <w:rPr>
          <w:szCs w:val="20"/>
          <w:u w:val="single"/>
          <w:lang w:eastAsia="fr-FR"/>
        </w:rPr>
        <w:t>Matèriel</w:t>
      </w:r>
      <w:proofErr w:type="spellEnd"/>
      <w:r>
        <w:rPr>
          <w:szCs w:val="20"/>
          <w:u w:val="single"/>
          <w:lang w:eastAsia="fr-FR"/>
        </w:rPr>
        <w:t xml:space="preserve"> mis à disposition :</w:t>
      </w:r>
      <w:r w:rsidRPr="00473618">
        <w:rPr>
          <w:szCs w:val="20"/>
          <w:lang w:eastAsia="fr-FR"/>
        </w:rPr>
        <w:t xml:space="preserve"> Véhicule</w:t>
      </w:r>
      <w:r w:rsidR="00625411">
        <w:rPr>
          <w:szCs w:val="20"/>
          <w:lang w:eastAsia="fr-FR"/>
        </w:rPr>
        <w:t xml:space="preserve"> utilitaire</w:t>
      </w:r>
      <w:r>
        <w:rPr>
          <w:szCs w:val="20"/>
          <w:lang w:eastAsia="fr-FR"/>
        </w:rPr>
        <w:t xml:space="preserve"> type Kangoo pour les déplacements professionnels, PC portable, Téléphone</w:t>
      </w:r>
    </w:p>
    <w:p w:rsidR="00473618" w:rsidRDefault="00473618" w:rsidP="00E55D0D">
      <w:pPr>
        <w:tabs>
          <w:tab w:val="left" w:pos="1701"/>
          <w:tab w:val="right" w:pos="9072"/>
        </w:tabs>
        <w:spacing w:before="240" w:after="240"/>
        <w:jc w:val="both"/>
        <w:rPr>
          <w:szCs w:val="20"/>
          <w:lang w:eastAsia="fr-FR"/>
        </w:rPr>
      </w:pPr>
      <w:r w:rsidRPr="00473618">
        <w:rPr>
          <w:szCs w:val="20"/>
          <w:u w:val="single"/>
          <w:lang w:eastAsia="fr-FR"/>
        </w:rPr>
        <w:lastRenderedPageBreak/>
        <w:t>Lan</w:t>
      </w:r>
      <w:r>
        <w:rPr>
          <w:szCs w:val="20"/>
          <w:u w:val="single"/>
          <w:lang w:eastAsia="fr-FR"/>
        </w:rPr>
        <w:t>gues </w:t>
      </w:r>
      <w:r w:rsidRPr="00473618">
        <w:rPr>
          <w:szCs w:val="20"/>
          <w:lang w:eastAsia="fr-FR"/>
        </w:rPr>
        <w:t xml:space="preserve">: </w:t>
      </w:r>
      <w:r w:rsidR="00770DB1">
        <w:rPr>
          <w:szCs w:val="20"/>
          <w:lang w:eastAsia="fr-FR"/>
        </w:rPr>
        <w:t>M</w:t>
      </w:r>
      <w:r>
        <w:rPr>
          <w:szCs w:val="20"/>
          <w:lang w:eastAsia="fr-FR"/>
        </w:rPr>
        <w:t>aitrise convenable de l’Anglais p</w:t>
      </w:r>
      <w:r w:rsidR="00770DB1">
        <w:rPr>
          <w:szCs w:val="20"/>
          <w:lang w:eastAsia="fr-FR"/>
        </w:rPr>
        <w:t>o</w:t>
      </w:r>
      <w:r>
        <w:rPr>
          <w:szCs w:val="20"/>
          <w:lang w:eastAsia="fr-FR"/>
        </w:rPr>
        <w:t>ur savoir communiquer sur chantier</w:t>
      </w:r>
      <w:r w:rsidRPr="00473618">
        <w:rPr>
          <w:szCs w:val="20"/>
          <w:lang w:eastAsia="fr-FR"/>
        </w:rPr>
        <w:t xml:space="preserve"> </w:t>
      </w:r>
      <w:r>
        <w:rPr>
          <w:szCs w:val="20"/>
          <w:lang w:eastAsia="fr-FR"/>
        </w:rPr>
        <w:t>(intervenants étrangers) et lire et comprendre les pièces techniques</w:t>
      </w:r>
      <w:r w:rsidR="00770DB1">
        <w:rPr>
          <w:szCs w:val="20"/>
          <w:lang w:eastAsia="fr-FR"/>
        </w:rPr>
        <w:t xml:space="preserve"> du marché.</w:t>
      </w:r>
    </w:p>
    <w:p w:rsidR="00473618" w:rsidRDefault="00473618" w:rsidP="00E55D0D">
      <w:pPr>
        <w:tabs>
          <w:tab w:val="left" w:pos="1701"/>
          <w:tab w:val="right" w:pos="9072"/>
        </w:tabs>
        <w:spacing w:before="240" w:after="240"/>
        <w:jc w:val="both"/>
        <w:rPr>
          <w:szCs w:val="20"/>
          <w:lang w:eastAsia="fr-FR"/>
        </w:rPr>
      </w:pPr>
      <w:r w:rsidRPr="00473618">
        <w:rPr>
          <w:szCs w:val="20"/>
          <w:u w:val="single"/>
          <w:lang w:eastAsia="fr-FR"/>
        </w:rPr>
        <w:t>Informatique</w:t>
      </w:r>
      <w:r w:rsidRPr="00473618">
        <w:rPr>
          <w:szCs w:val="20"/>
          <w:lang w:eastAsia="fr-FR"/>
        </w:rPr>
        <w:t> : Maitrise Word, Excel, Outlook</w:t>
      </w:r>
    </w:p>
    <w:p w:rsidR="00C17530" w:rsidRDefault="00C17530" w:rsidP="00E55D0D">
      <w:pPr>
        <w:tabs>
          <w:tab w:val="left" w:pos="1701"/>
          <w:tab w:val="right" w:pos="9072"/>
        </w:tabs>
        <w:spacing w:before="240" w:after="240"/>
        <w:jc w:val="both"/>
        <w:rPr>
          <w:szCs w:val="20"/>
          <w:lang w:eastAsia="fr-FR"/>
        </w:rPr>
      </w:pPr>
      <w:r w:rsidRPr="00C17530">
        <w:rPr>
          <w:szCs w:val="20"/>
          <w:u w:val="single"/>
          <w:lang w:eastAsia="fr-FR"/>
        </w:rPr>
        <w:t>Topographie :</w:t>
      </w:r>
      <w:r w:rsidR="00BE68E6">
        <w:rPr>
          <w:szCs w:val="20"/>
          <w:lang w:eastAsia="fr-FR"/>
        </w:rPr>
        <w:t xml:space="preserve"> Bonne connaissance pour nivellement, implantation sommaire</w:t>
      </w:r>
    </w:p>
    <w:p w:rsidR="00625411" w:rsidRPr="00625411" w:rsidRDefault="00625411" w:rsidP="00E55D0D">
      <w:pPr>
        <w:tabs>
          <w:tab w:val="left" w:pos="1701"/>
          <w:tab w:val="right" w:pos="9072"/>
        </w:tabs>
        <w:spacing w:before="240" w:after="240"/>
        <w:jc w:val="both"/>
        <w:rPr>
          <w:szCs w:val="20"/>
          <w:lang w:eastAsia="fr-FR"/>
        </w:rPr>
      </w:pPr>
      <w:r w:rsidRPr="00625411">
        <w:rPr>
          <w:szCs w:val="20"/>
          <w:u w:val="single"/>
          <w:lang w:eastAsia="fr-FR"/>
        </w:rPr>
        <w:t>Déplacement</w:t>
      </w:r>
      <w:r>
        <w:rPr>
          <w:szCs w:val="20"/>
          <w:lang w:eastAsia="fr-FR"/>
        </w:rPr>
        <w:t xml:space="preserve"> : </w:t>
      </w:r>
      <w:r w:rsidRPr="008336E7">
        <w:rPr>
          <w:b/>
          <w:szCs w:val="20"/>
          <w:lang w:eastAsia="fr-FR"/>
        </w:rPr>
        <w:t xml:space="preserve">Déplacement hebdomadaire à la semaine </w:t>
      </w:r>
      <w:r>
        <w:rPr>
          <w:szCs w:val="20"/>
          <w:lang w:eastAsia="fr-FR"/>
        </w:rPr>
        <w:t>dans les Régions Grand Est, Centre, Poitou Charentes. Prise en charge des frais de déplacements par l’entreprise (Hôtel pension complète).</w:t>
      </w:r>
    </w:p>
    <w:p w:rsidR="00E55D0D" w:rsidRPr="00E55D0D" w:rsidRDefault="00C17530" w:rsidP="00E55D0D">
      <w:pPr>
        <w:tabs>
          <w:tab w:val="left" w:pos="1701"/>
          <w:tab w:val="right" w:pos="9072"/>
        </w:tabs>
        <w:spacing w:before="240" w:after="240"/>
        <w:jc w:val="both"/>
        <w:rPr>
          <w:sz w:val="28"/>
          <w:szCs w:val="20"/>
          <w:u w:val="single"/>
          <w:lang w:eastAsia="fr-FR"/>
        </w:rPr>
      </w:pPr>
      <w:r>
        <w:rPr>
          <w:sz w:val="28"/>
          <w:szCs w:val="20"/>
          <w:u w:val="single"/>
          <w:lang w:eastAsia="fr-FR"/>
        </w:rPr>
        <w:t>DESCRIPTION DU POSTE</w:t>
      </w:r>
      <w:r w:rsidR="00E55D0D" w:rsidRPr="00E55D0D">
        <w:rPr>
          <w:sz w:val="28"/>
          <w:szCs w:val="20"/>
          <w:u w:val="single"/>
          <w:lang w:eastAsia="fr-FR"/>
        </w:rPr>
        <w:tab/>
      </w:r>
      <w:r w:rsidR="00E55D0D" w:rsidRPr="00E55D0D">
        <w:rPr>
          <w:b/>
          <w:sz w:val="28"/>
          <w:szCs w:val="20"/>
          <w:lang w:eastAsia="fr-FR"/>
        </w:rPr>
        <w:t xml:space="preserve"> </w:t>
      </w:r>
    </w:p>
    <w:p w:rsidR="00770DB1" w:rsidRDefault="00770DB1" w:rsidP="00E55D0D">
      <w:pPr>
        <w:tabs>
          <w:tab w:val="left" w:pos="1701"/>
          <w:tab w:val="right" w:pos="9072"/>
        </w:tabs>
        <w:spacing w:after="120"/>
        <w:jc w:val="both"/>
        <w:rPr>
          <w:szCs w:val="20"/>
          <w:u w:val="single"/>
          <w:lang w:eastAsia="fr-FR"/>
        </w:rPr>
      </w:pPr>
      <w:bookmarkStart w:id="0" w:name="_GoBack"/>
      <w:r w:rsidRPr="00770DB1">
        <w:rPr>
          <w:szCs w:val="20"/>
          <w:u w:val="single"/>
          <w:lang w:eastAsia="fr-FR"/>
        </w:rPr>
        <w:t>Sécurité :</w:t>
      </w:r>
      <w:r w:rsidR="00E55D0D" w:rsidRPr="00E55D0D">
        <w:rPr>
          <w:szCs w:val="20"/>
          <w:u w:val="single"/>
          <w:lang w:eastAsia="fr-FR"/>
        </w:rPr>
        <w:t xml:space="preserve">    </w:t>
      </w:r>
    </w:p>
    <w:p w:rsidR="00770DB1" w:rsidRPr="004B3CE6" w:rsidRDefault="00770DB1" w:rsidP="004B3CE6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 w:rsidRPr="004B3CE6">
        <w:rPr>
          <w:szCs w:val="20"/>
          <w:lang w:eastAsia="fr-FR"/>
        </w:rPr>
        <w:t>Etre acteur de la préven</w:t>
      </w:r>
      <w:r w:rsidR="004B3CE6">
        <w:rPr>
          <w:szCs w:val="20"/>
          <w:lang w:eastAsia="fr-FR"/>
        </w:rPr>
        <w:t>tion des risques sur le chantier par :</w:t>
      </w:r>
    </w:p>
    <w:p w:rsidR="00770DB1" w:rsidRDefault="00770DB1" w:rsidP="00770DB1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    Faire respecter les règles de sécurité sur site décrites</w:t>
      </w:r>
      <w:r w:rsidR="004B3CE6">
        <w:rPr>
          <w:szCs w:val="20"/>
          <w:lang w:eastAsia="fr-FR"/>
        </w:rPr>
        <w:t xml:space="preserve"> dans le</w:t>
      </w:r>
      <w:r>
        <w:rPr>
          <w:szCs w:val="20"/>
          <w:lang w:eastAsia="fr-FR"/>
        </w:rPr>
        <w:t xml:space="preserve"> PGC et</w:t>
      </w:r>
      <w:r w:rsidR="004B3CE6">
        <w:rPr>
          <w:szCs w:val="20"/>
          <w:lang w:eastAsia="fr-FR"/>
        </w:rPr>
        <w:t xml:space="preserve"> les</w:t>
      </w:r>
      <w:r>
        <w:rPr>
          <w:szCs w:val="20"/>
          <w:lang w:eastAsia="fr-FR"/>
        </w:rPr>
        <w:t xml:space="preserve"> PPSPS des entreprises</w:t>
      </w:r>
    </w:p>
    <w:p w:rsidR="008460EF" w:rsidRDefault="008460EF" w:rsidP="00770DB1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   Accueillir les nouveaux intervenants sur site</w:t>
      </w:r>
    </w:p>
    <w:p w:rsidR="00770DB1" w:rsidRDefault="00770DB1" w:rsidP="00770DB1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   Mettre en place les moyens d’action correctifs</w:t>
      </w:r>
    </w:p>
    <w:p w:rsidR="00770DB1" w:rsidRDefault="00770DB1" w:rsidP="00770DB1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   Organiser les visites d’inspection commune</w:t>
      </w:r>
    </w:p>
    <w:p w:rsidR="00770DB1" w:rsidRDefault="00770DB1" w:rsidP="00770DB1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 xml:space="preserve">-    Participer </w:t>
      </w:r>
      <w:proofErr w:type="gramStart"/>
      <w:r>
        <w:rPr>
          <w:szCs w:val="20"/>
          <w:lang w:eastAsia="fr-FR"/>
        </w:rPr>
        <w:t>aux réunions bimensuelle</w:t>
      </w:r>
      <w:proofErr w:type="gramEnd"/>
      <w:r>
        <w:rPr>
          <w:szCs w:val="20"/>
          <w:lang w:eastAsia="fr-FR"/>
        </w:rPr>
        <w:t xml:space="preserve"> avec le coordinateur SPS et la Maitrise d’Ouvrage</w:t>
      </w:r>
    </w:p>
    <w:p w:rsidR="00770DB1" w:rsidRPr="004B3CE6" w:rsidRDefault="00770DB1" w:rsidP="004B3CE6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A84A54" w:rsidRDefault="00AF78AD" w:rsidP="00A84A54">
      <w:pPr>
        <w:tabs>
          <w:tab w:val="left" w:pos="1701"/>
          <w:tab w:val="right" w:pos="9072"/>
        </w:tabs>
        <w:spacing w:after="120"/>
        <w:jc w:val="both"/>
        <w:rPr>
          <w:szCs w:val="20"/>
          <w:u w:val="single"/>
          <w:lang w:eastAsia="fr-FR"/>
        </w:rPr>
      </w:pPr>
      <w:r>
        <w:rPr>
          <w:szCs w:val="20"/>
          <w:u w:val="single"/>
          <w:lang w:eastAsia="fr-FR"/>
        </w:rPr>
        <w:t>Maitrise d’</w:t>
      </w:r>
      <w:proofErr w:type="spellStart"/>
      <w:r>
        <w:rPr>
          <w:szCs w:val="20"/>
          <w:u w:val="single"/>
          <w:lang w:eastAsia="fr-FR"/>
        </w:rPr>
        <w:t>Oeuvre</w:t>
      </w:r>
      <w:proofErr w:type="spellEnd"/>
      <w:r w:rsidR="00770DB1" w:rsidRPr="00770DB1">
        <w:rPr>
          <w:szCs w:val="20"/>
          <w:u w:val="single"/>
          <w:lang w:eastAsia="fr-FR"/>
        </w:rPr>
        <w:t> :</w:t>
      </w:r>
      <w:r w:rsidR="00770DB1" w:rsidRPr="00E55D0D">
        <w:rPr>
          <w:szCs w:val="20"/>
          <w:u w:val="single"/>
          <w:lang w:eastAsia="fr-FR"/>
        </w:rPr>
        <w:t xml:space="preserve">    </w:t>
      </w:r>
    </w:p>
    <w:p w:rsidR="00A84A54" w:rsidRPr="00A84A54" w:rsidRDefault="00A84A54" w:rsidP="00A84A54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 w:rsidRPr="00A84A54">
        <w:rPr>
          <w:szCs w:val="20"/>
          <w:lang w:eastAsia="fr-FR"/>
        </w:rPr>
        <w:t>Etre responsable de la bonne organisation du chantier par :</w:t>
      </w:r>
    </w:p>
    <w:p w:rsidR="00770DB1" w:rsidRDefault="00A84A54" w:rsidP="00770DB1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 xml:space="preserve">- </w:t>
      </w:r>
      <w:r w:rsidR="00770DB1" w:rsidRPr="00E55D0D">
        <w:rPr>
          <w:szCs w:val="20"/>
          <w:lang w:eastAsia="fr-FR"/>
        </w:rPr>
        <w:t xml:space="preserve"> </w:t>
      </w:r>
      <w:r>
        <w:rPr>
          <w:szCs w:val="20"/>
          <w:lang w:eastAsia="fr-FR"/>
        </w:rPr>
        <w:t xml:space="preserve">  </w:t>
      </w:r>
      <w:r w:rsidR="008460EF">
        <w:rPr>
          <w:szCs w:val="20"/>
          <w:lang w:eastAsia="fr-FR"/>
        </w:rPr>
        <w:t>Animer les réunions de chant</w:t>
      </w:r>
      <w:r>
        <w:rPr>
          <w:szCs w:val="20"/>
          <w:lang w:eastAsia="fr-FR"/>
        </w:rPr>
        <w:t>ier hebdomadaire et rédiger le c</w:t>
      </w:r>
      <w:r w:rsidR="008460EF">
        <w:rPr>
          <w:szCs w:val="20"/>
          <w:lang w:eastAsia="fr-FR"/>
        </w:rPr>
        <w:t>ompte rendu de chantier</w:t>
      </w:r>
    </w:p>
    <w:p w:rsidR="008460EF" w:rsidRDefault="008460EF" w:rsidP="00770DB1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    Etablir le rapport d’avancement hebdomadaire pour la Maitrise d’Ouvrage</w:t>
      </w:r>
    </w:p>
    <w:p w:rsidR="00770DB1" w:rsidRDefault="00770DB1" w:rsidP="00770DB1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 xml:space="preserve">-     </w:t>
      </w:r>
      <w:r w:rsidR="008460EF">
        <w:rPr>
          <w:szCs w:val="20"/>
          <w:lang w:eastAsia="fr-FR"/>
        </w:rPr>
        <w:t>Suivre le bon déroulement du planning de l’opération et le mettre à jour</w:t>
      </w:r>
    </w:p>
    <w:p w:rsidR="00770DB1" w:rsidRDefault="00770DB1" w:rsidP="00770DB1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 xml:space="preserve">-   </w:t>
      </w:r>
      <w:r w:rsidR="008460EF">
        <w:rPr>
          <w:szCs w:val="20"/>
          <w:lang w:eastAsia="fr-FR"/>
        </w:rPr>
        <w:t xml:space="preserve"> Gérer la </w:t>
      </w:r>
      <w:proofErr w:type="spellStart"/>
      <w:r w:rsidR="008460EF">
        <w:rPr>
          <w:szCs w:val="20"/>
          <w:lang w:eastAsia="fr-FR"/>
        </w:rPr>
        <w:t>coactivité</w:t>
      </w:r>
      <w:proofErr w:type="spellEnd"/>
      <w:r w:rsidR="00A84A54">
        <w:rPr>
          <w:szCs w:val="20"/>
          <w:lang w:eastAsia="fr-FR"/>
        </w:rPr>
        <w:t>/interface</w:t>
      </w:r>
      <w:r w:rsidR="008460EF">
        <w:rPr>
          <w:szCs w:val="20"/>
          <w:lang w:eastAsia="fr-FR"/>
        </w:rPr>
        <w:t xml:space="preserve"> des intervenants sur le site</w:t>
      </w:r>
    </w:p>
    <w:p w:rsidR="00A84A54" w:rsidRDefault="00A84A54" w:rsidP="00770DB1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   Transmettre les documents d’exécution pour agrément</w:t>
      </w:r>
    </w:p>
    <w:p w:rsidR="00C50E8E" w:rsidRPr="008336E7" w:rsidRDefault="00C50E8E" w:rsidP="008336E7">
      <w:pPr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C50E8E" w:rsidRDefault="00C50E8E" w:rsidP="00C50E8E">
      <w:pPr>
        <w:tabs>
          <w:tab w:val="left" w:pos="1701"/>
          <w:tab w:val="right" w:pos="9072"/>
        </w:tabs>
        <w:spacing w:after="120"/>
        <w:jc w:val="both"/>
        <w:rPr>
          <w:szCs w:val="20"/>
          <w:u w:val="single"/>
          <w:lang w:eastAsia="fr-FR"/>
        </w:rPr>
      </w:pPr>
      <w:r>
        <w:rPr>
          <w:szCs w:val="20"/>
          <w:u w:val="single"/>
          <w:lang w:eastAsia="fr-FR"/>
        </w:rPr>
        <w:t>Qualité</w:t>
      </w:r>
      <w:r w:rsidRPr="00770DB1">
        <w:rPr>
          <w:szCs w:val="20"/>
          <w:u w:val="single"/>
          <w:lang w:eastAsia="fr-FR"/>
        </w:rPr>
        <w:t> :</w:t>
      </w:r>
      <w:r w:rsidRPr="00E55D0D">
        <w:rPr>
          <w:szCs w:val="20"/>
          <w:u w:val="single"/>
          <w:lang w:eastAsia="fr-FR"/>
        </w:rPr>
        <w:t xml:space="preserve">  </w:t>
      </w:r>
    </w:p>
    <w:p w:rsidR="00C50E8E" w:rsidRDefault="00C50E8E" w:rsidP="00C50E8E">
      <w:pPr>
        <w:tabs>
          <w:tab w:val="left" w:pos="1701"/>
          <w:tab w:val="right" w:pos="9072"/>
        </w:tabs>
        <w:spacing w:after="120"/>
        <w:jc w:val="both"/>
        <w:rPr>
          <w:szCs w:val="20"/>
          <w:lang w:eastAsia="fr-FR"/>
        </w:rPr>
      </w:pPr>
      <w:r>
        <w:rPr>
          <w:szCs w:val="20"/>
          <w:lang w:eastAsia="fr-FR"/>
        </w:rPr>
        <w:t>Etre responsable de la qualité d’exécution des travaux sur site</w:t>
      </w:r>
      <w:r w:rsidR="00AF78AD">
        <w:rPr>
          <w:szCs w:val="20"/>
          <w:lang w:eastAsia="fr-FR"/>
        </w:rPr>
        <w:t xml:space="preserve"> par</w:t>
      </w:r>
      <w:r>
        <w:rPr>
          <w:szCs w:val="20"/>
          <w:lang w:eastAsia="fr-FR"/>
        </w:rPr>
        <w:t> :</w:t>
      </w:r>
    </w:p>
    <w:p w:rsidR="00C50E8E" w:rsidRDefault="00C50E8E" w:rsidP="00C50E8E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   Remplir les fiches de contrôle du Plan d’Assurance Qualité</w:t>
      </w:r>
    </w:p>
    <w:p w:rsidR="00C50E8E" w:rsidRDefault="00C50E8E" w:rsidP="00C50E8E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   Réaliser les controles internes : vérification des travaux par rapport aux plans et CCTP par inspection visuel</w:t>
      </w:r>
    </w:p>
    <w:p w:rsidR="00C50E8E" w:rsidRDefault="00C50E8E" w:rsidP="00C50E8E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 xml:space="preserve">-     Organiser les controles externes : géomètre, bureau de </w:t>
      </w:r>
      <w:r w:rsidR="00467B79">
        <w:rPr>
          <w:szCs w:val="20"/>
          <w:lang w:eastAsia="fr-FR"/>
        </w:rPr>
        <w:t>contrôle</w:t>
      </w:r>
    </w:p>
    <w:p w:rsidR="00467B79" w:rsidRDefault="00467B79" w:rsidP="00C50E8E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  Mettre en place les actions correctives</w:t>
      </w:r>
      <w:r w:rsidR="00AF78AD">
        <w:rPr>
          <w:szCs w:val="20"/>
          <w:lang w:eastAsia="fr-FR"/>
        </w:rPr>
        <w:t xml:space="preserve"> si </w:t>
      </w:r>
      <w:proofErr w:type="spellStart"/>
      <w:r w:rsidR="00AF78AD">
        <w:rPr>
          <w:szCs w:val="20"/>
          <w:lang w:eastAsia="fr-FR"/>
        </w:rPr>
        <w:t>non conformité</w:t>
      </w:r>
      <w:proofErr w:type="spellEnd"/>
    </w:p>
    <w:p w:rsidR="00467B79" w:rsidRDefault="00467B79" w:rsidP="00C50E8E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  Organiser la réception des travaux</w:t>
      </w:r>
    </w:p>
    <w:p w:rsidR="00C50E8E" w:rsidRDefault="00C50E8E" w:rsidP="00C50E8E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   Réaliser le DOE</w:t>
      </w:r>
    </w:p>
    <w:p w:rsidR="00C50E8E" w:rsidRDefault="00C50E8E" w:rsidP="00C50E8E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A84A54" w:rsidRDefault="008336E7" w:rsidP="0085745F">
      <w:pPr>
        <w:tabs>
          <w:tab w:val="left" w:pos="1701"/>
          <w:tab w:val="right" w:pos="9072"/>
        </w:tabs>
        <w:spacing w:after="120"/>
        <w:jc w:val="both"/>
        <w:rPr>
          <w:szCs w:val="20"/>
          <w:u w:val="single"/>
          <w:lang w:eastAsia="fr-FR"/>
        </w:rPr>
      </w:pPr>
      <w:r>
        <w:rPr>
          <w:szCs w:val="20"/>
          <w:u w:val="single"/>
          <w:lang w:eastAsia="fr-FR"/>
        </w:rPr>
        <w:t>Financier</w:t>
      </w:r>
      <w:r w:rsidR="00A84A54" w:rsidRPr="00770DB1">
        <w:rPr>
          <w:szCs w:val="20"/>
          <w:u w:val="single"/>
          <w:lang w:eastAsia="fr-FR"/>
        </w:rPr>
        <w:t> :</w:t>
      </w:r>
      <w:r w:rsidR="00A84A54" w:rsidRPr="00E55D0D">
        <w:rPr>
          <w:szCs w:val="20"/>
          <w:u w:val="single"/>
          <w:lang w:eastAsia="fr-FR"/>
        </w:rPr>
        <w:t xml:space="preserve">  </w:t>
      </w:r>
    </w:p>
    <w:p w:rsidR="0036368A" w:rsidRPr="0036368A" w:rsidRDefault="00AC567F" w:rsidP="0085745F">
      <w:pPr>
        <w:tabs>
          <w:tab w:val="left" w:pos="1701"/>
          <w:tab w:val="right" w:pos="9072"/>
        </w:tabs>
        <w:spacing w:after="120"/>
        <w:jc w:val="both"/>
        <w:rPr>
          <w:szCs w:val="20"/>
          <w:lang w:eastAsia="fr-FR"/>
        </w:rPr>
      </w:pPr>
      <w:r>
        <w:rPr>
          <w:szCs w:val="20"/>
          <w:lang w:eastAsia="fr-FR"/>
        </w:rPr>
        <w:t>Etre intégré</w:t>
      </w:r>
      <w:r w:rsidR="0036368A">
        <w:rPr>
          <w:szCs w:val="20"/>
          <w:lang w:eastAsia="fr-FR"/>
        </w:rPr>
        <w:t xml:space="preserve"> dans la gestion financière de l’</w:t>
      </w:r>
      <w:r>
        <w:rPr>
          <w:szCs w:val="20"/>
          <w:lang w:eastAsia="fr-FR"/>
        </w:rPr>
        <w:t>affaire par</w:t>
      </w:r>
      <w:r w:rsidR="0036368A">
        <w:rPr>
          <w:szCs w:val="20"/>
          <w:lang w:eastAsia="fr-FR"/>
        </w:rPr>
        <w:t>:</w:t>
      </w:r>
    </w:p>
    <w:p w:rsidR="0036368A" w:rsidRDefault="00A84A54" w:rsidP="00A84A54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 xml:space="preserve">-  </w:t>
      </w:r>
      <w:r w:rsidR="0036368A">
        <w:rPr>
          <w:szCs w:val="20"/>
          <w:lang w:eastAsia="fr-FR"/>
        </w:rPr>
        <w:t>Bien connaitre les pièces du marché : CCTP, planning de l’opération, budget</w:t>
      </w:r>
      <w:r w:rsidR="008336E7">
        <w:rPr>
          <w:szCs w:val="20"/>
          <w:lang w:eastAsia="fr-FR"/>
        </w:rPr>
        <w:t>, pénalités</w:t>
      </w:r>
    </w:p>
    <w:p w:rsidR="0036368A" w:rsidRPr="00662398" w:rsidRDefault="0036368A" w:rsidP="00662398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Respecter le budget financier de l’affaire donné par le Responsable de Service :</w:t>
      </w:r>
      <w:r w:rsidR="00662398">
        <w:rPr>
          <w:szCs w:val="20"/>
          <w:lang w:eastAsia="fr-FR"/>
        </w:rPr>
        <w:t xml:space="preserve"> Vérifier la correspondance des travaux des sous-traitants ou </w:t>
      </w:r>
      <w:proofErr w:type="spellStart"/>
      <w:r w:rsidR="00662398">
        <w:rPr>
          <w:szCs w:val="20"/>
          <w:lang w:eastAsia="fr-FR"/>
        </w:rPr>
        <w:t>co-traitants</w:t>
      </w:r>
      <w:proofErr w:type="spellEnd"/>
      <w:r w:rsidR="00662398">
        <w:rPr>
          <w:szCs w:val="20"/>
          <w:lang w:eastAsia="fr-FR"/>
        </w:rPr>
        <w:t xml:space="preserve"> par rapport aux commandes.</w:t>
      </w:r>
    </w:p>
    <w:p w:rsidR="00A84A54" w:rsidRDefault="0036368A" w:rsidP="00A84A54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 xml:space="preserve">- </w:t>
      </w:r>
      <w:r w:rsidR="00A84A54">
        <w:rPr>
          <w:szCs w:val="20"/>
          <w:lang w:eastAsia="fr-FR"/>
        </w:rPr>
        <w:t xml:space="preserve">Faire les </w:t>
      </w:r>
      <w:r w:rsidR="008336E7">
        <w:rPr>
          <w:szCs w:val="20"/>
          <w:lang w:eastAsia="fr-FR"/>
        </w:rPr>
        <w:t>demandes de devis et réaliser les</w:t>
      </w:r>
      <w:r w:rsidR="00A84A54">
        <w:rPr>
          <w:szCs w:val="20"/>
          <w:lang w:eastAsia="fr-FR"/>
        </w:rPr>
        <w:t xml:space="preserve"> commande</w:t>
      </w:r>
      <w:r w:rsidR="008336E7">
        <w:rPr>
          <w:szCs w:val="20"/>
          <w:lang w:eastAsia="fr-FR"/>
        </w:rPr>
        <w:t>s</w:t>
      </w:r>
      <w:r w:rsidR="00A84A54">
        <w:rPr>
          <w:szCs w:val="20"/>
          <w:lang w:eastAsia="fr-FR"/>
        </w:rPr>
        <w:t xml:space="preserve"> pour de petits travaux</w:t>
      </w:r>
    </w:p>
    <w:p w:rsidR="00A84A54" w:rsidRDefault="0085745F" w:rsidP="00A84A54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 Faire les demandes de travaux supplémentaires auprès de Maitrise d’Ouvrage ou sous-traitant</w:t>
      </w:r>
    </w:p>
    <w:bookmarkEnd w:id="0"/>
    <w:p w:rsidR="0090160E" w:rsidRDefault="0090160E" w:rsidP="00A84A54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90160E" w:rsidRDefault="0090160E" w:rsidP="00A84A54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90160E" w:rsidRDefault="0090160E" w:rsidP="00A84A54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8336E7" w:rsidRDefault="008336E7" w:rsidP="00A84A54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E963E5" w:rsidRDefault="00E963E5" w:rsidP="00A84A54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E963E5" w:rsidRDefault="00E963E5" w:rsidP="00A84A54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AC567F" w:rsidRPr="00AC567F" w:rsidRDefault="008336E7" w:rsidP="008336E7">
      <w:pPr>
        <w:tabs>
          <w:tab w:val="left" w:pos="1701"/>
          <w:tab w:val="right" w:pos="9072"/>
        </w:tabs>
        <w:spacing w:after="120"/>
        <w:jc w:val="both"/>
        <w:rPr>
          <w:szCs w:val="20"/>
          <w:u w:val="single"/>
          <w:lang w:eastAsia="fr-FR"/>
        </w:rPr>
      </w:pPr>
      <w:r>
        <w:rPr>
          <w:szCs w:val="20"/>
          <w:u w:val="single"/>
          <w:lang w:eastAsia="fr-FR"/>
        </w:rPr>
        <w:lastRenderedPageBreak/>
        <w:t>Divers</w:t>
      </w:r>
      <w:r w:rsidRPr="00770DB1">
        <w:rPr>
          <w:szCs w:val="20"/>
          <w:u w:val="single"/>
          <w:lang w:eastAsia="fr-FR"/>
        </w:rPr>
        <w:t>:</w:t>
      </w:r>
      <w:r w:rsidRPr="00E55D0D">
        <w:rPr>
          <w:szCs w:val="20"/>
          <w:u w:val="single"/>
          <w:lang w:eastAsia="fr-FR"/>
        </w:rPr>
        <w:t xml:space="preserve">  </w:t>
      </w:r>
    </w:p>
    <w:p w:rsidR="008336E7" w:rsidRDefault="008336E7" w:rsidP="00A84A54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Management ponctuel d’équipe Eiffage Energie pour réalisation de travaux de réseaux</w:t>
      </w:r>
    </w:p>
    <w:p w:rsidR="008336E7" w:rsidRDefault="008336E7" w:rsidP="00A84A54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>- Participer à des petits travaux manuels si nécessaire</w:t>
      </w:r>
    </w:p>
    <w:p w:rsidR="008336E7" w:rsidRDefault="008336E7" w:rsidP="00A84A54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 xml:space="preserve">- Remonter à sa hiérarchie des informations commerciales, type futurs projets ou sous-traitants possibles </w:t>
      </w:r>
    </w:p>
    <w:p w:rsidR="00A84A54" w:rsidRDefault="00A84A54" w:rsidP="00A84A54">
      <w:pPr>
        <w:pStyle w:val="Paragraphedeliste"/>
        <w:tabs>
          <w:tab w:val="left" w:pos="1701"/>
          <w:tab w:val="right" w:pos="9072"/>
        </w:tabs>
        <w:jc w:val="both"/>
        <w:rPr>
          <w:szCs w:val="20"/>
          <w:lang w:eastAsia="fr-FR"/>
        </w:rPr>
      </w:pPr>
    </w:p>
    <w:p w:rsidR="00E55D0D" w:rsidRPr="0090160E" w:rsidRDefault="00E55D0D" w:rsidP="0090160E">
      <w:pPr>
        <w:tabs>
          <w:tab w:val="left" w:pos="1701"/>
          <w:tab w:val="right" w:pos="9072"/>
        </w:tabs>
        <w:jc w:val="both"/>
        <w:rPr>
          <w:szCs w:val="20"/>
          <w:u w:val="single"/>
          <w:lang w:eastAsia="fr-FR"/>
        </w:rPr>
      </w:pPr>
      <w:r w:rsidRPr="0090160E">
        <w:rPr>
          <w:szCs w:val="20"/>
          <w:lang w:eastAsia="fr-FR"/>
        </w:rPr>
        <w:t xml:space="preserve">        </w:t>
      </w:r>
      <w:r w:rsidR="008336E7" w:rsidRPr="0090160E">
        <w:rPr>
          <w:szCs w:val="20"/>
          <w:u w:val="single"/>
          <w:lang w:eastAsia="fr-FR"/>
        </w:rPr>
        <w:t xml:space="preserve">  </w:t>
      </w:r>
    </w:p>
    <w:p w:rsidR="008336E7" w:rsidRPr="008336E7" w:rsidRDefault="008336E7" w:rsidP="008336E7">
      <w:pPr>
        <w:tabs>
          <w:tab w:val="left" w:pos="1701"/>
          <w:tab w:val="right" w:pos="9072"/>
        </w:tabs>
        <w:spacing w:before="240" w:after="240"/>
        <w:jc w:val="both"/>
        <w:rPr>
          <w:sz w:val="28"/>
          <w:szCs w:val="20"/>
          <w:u w:val="single"/>
          <w:lang w:eastAsia="fr-FR"/>
        </w:rPr>
      </w:pPr>
      <w:r>
        <w:rPr>
          <w:sz w:val="28"/>
          <w:szCs w:val="20"/>
          <w:u w:val="single"/>
          <w:lang w:eastAsia="fr-FR"/>
        </w:rPr>
        <w:t>QUALITE POUR LE POSTE</w:t>
      </w:r>
      <w:r w:rsidRPr="00E55D0D">
        <w:rPr>
          <w:sz w:val="28"/>
          <w:szCs w:val="20"/>
          <w:u w:val="single"/>
          <w:lang w:eastAsia="fr-FR"/>
        </w:rPr>
        <w:tab/>
      </w:r>
      <w:r w:rsidRPr="00E55D0D">
        <w:rPr>
          <w:b/>
          <w:sz w:val="28"/>
          <w:szCs w:val="20"/>
          <w:lang w:eastAsia="fr-FR"/>
        </w:rPr>
        <w:t xml:space="preserve"> </w:t>
      </w:r>
    </w:p>
    <w:p w:rsidR="00FD3648" w:rsidRDefault="008336E7" w:rsidP="008336E7">
      <w:pPr>
        <w:pStyle w:val="Paragraphedeliste"/>
        <w:numPr>
          <w:ilvl w:val="0"/>
          <w:numId w:val="2"/>
        </w:numPr>
      </w:pPr>
      <w:r>
        <w:t>Volontaire</w:t>
      </w:r>
    </w:p>
    <w:p w:rsidR="008336E7" w:rsidRDefault="008336E7" w:rsidP="008336E7">
      <w:pPr>
        <w:pStyle w:val="Paragraphedeliste"/>
        <w:numPr>
          <w:ilvl w:val="0"/>
          <w:numId w:val="2"/>
        </w:numPr>
      </w:pPr>
      <w:r>
        <w:t>Rigueur</w:t>
      </w:r>
    </w:p>
    <w:p w:rsidR="008336E7" w:rsidRDefault="008336E7" w:rsidP="008336E7">
      <w:pPr>
        <w:pStyle w:val="Paragraphedeliste"/>
        <w:numPr>
          <w:ilvl w:val="0"/>
          <w:numId w:val="2"/>
        </w:numPr>
      </w:pPr>
      <w:r>
        <w:t>Organisé</w:t>
      </w:r>
    </w:p>
    <w:p w:rsidR="008336E7" w:rsidRDefault="008336E7" w:rsidP="008336E7">
      <w:pPr>
        <w:pStyle w:val="Paragraphedeliste"/>
        <w:numPr>
          <w:ilvl w:val="0"/>
          <w:numId w:val="2"/>
        </w:numPr>
      </w:pPr>
      <w:r>
        <w:t>Autonome</w:t>
      </w:r>
    </w:p>
    <w:p w:rsidR="008336E7" w:rsidRDefault="008336E7" w:rsidP="008336E7">
      <w:pPr>
        <w:pStyle w:val="Paragraphedeliste"/>
        <w:numPr>
          <w:ilvl w:val="0"/>
          <w:numId w:val="2"/>
        </w:numPr>
      </w:pPr>
      <w:r>
        <w:t>Bon relationnel</w:t>
      </w:r>
    </w:p>
    <w:sectPr w:rsidR="008336E7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511B"/>
    <w:multiLevelType w:val="hybridMultilevel"/>
    <w:tmpl w:val="628AA970"/>
    <w:lvl w:ilvl="0" w:tplc="7CA06E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53E56"/>
    <w:multiLevelType w:val="hybridMultilevel"/>
    <w:tmpl w:val="DC066B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0D"/>
    <w:rsid w:val="000317EC"/>
    <w:rsid w:val="001047EC"/>
    <w:rsid w:val="0015023F"/>
    <w:rsid w:val="002B57D8"/>
    <w:rsid w:val="002C2116"/>
    <w:rsid w:val="003244EC"/>
    <w:rsid w:val="00346D36"/>
    <w:rsid w:val="003545D7"/>
    <w:rsid w:val="0036368A"/>
    <w:rsid w:val="003A1173"/>
    <w:rsid w:val="003B5E25"/>
    <w:rsid w:val="00403A91"/>
    <w:rsid w:val="00467B79"/>
    <w:rsid w:val="00473618"/>
    <w:rsid w:val="004B3CE6"/>
    <w:rsid w:val="00625411"/>
    <w:rsid w:val="00662398"/>
    <w:rsid w:val="00770DB1"/>
    <w:rsid w:val="00774008"/>
    <w:rsid w:val="008336E7"/>
    <w:rsid w:val="008460EF"/>
    <w:rsid w:val="0085745F"/>
    <w:rsid w:val="0090160E"/>
    <w:rsid w:val="00907094"/>
    <w:rsid w:val="00A84A54"/>
    <w:rsid w:val="00AC567F"/>
    <w:rsid w:val="00AD2BB3"/>
    <w:rsid w:val="00AF78AD"/>
    <w:rsid w:val="00BE68E6"/>
    <w:rsid w:val="00C17530"/>
    <w:rsid w:val="00C50E8E"/>
    <w:rsid w:val="00DD243E"/>
    <w:rsid w:val="00E55D0D"/>
    <w:rsid w:val="00E92A2E"/>
    <w:rsid w:val="00E963E5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09D40-6BC8-404C-AE29-33CC4210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B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D2BB3"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AD2BB3"/>
    <w:pPr>
      <w:keepNext/>
      <w:jc w:val="both"/>
      <w:outlineLvl w:val="1"/>
    </w:pPr>
    <w:rPr>
      <w:i/>
      <w:iCs/>
      <w:u w:val="single"/>
    </w:rPr>
  </w:style>
  <w:style w:type="paragraph" w:styleId="Titre3">
    <w:name w:val="heading 3"/>
    <w:basedOn w:val="Normal"/>
    <w:next w:val="Normal"/>
    <w:link w:val="Titre3Car"/>
    <w:qFormat/>
    <w:rsid w:val="00AD2BB3"/>
    <w:pPr>
      <w:keepNext/>
      <w:spacing w:line="360" w:lineRule="auto"/>
      <w:jc w:val="both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AD2BB3"/>
    <w:pPr>
      <w:keepNext/>
      <w:spacing w:line="360" w:lineRule="auto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AD2BB3"/>
    <w:pPr>
      <w:keepNext/>
      <w:spacing w:line="360" w:lineRule="auto"/>
      <w:ind w:left="2880" w:hanging="2880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qFormat/>
    <w:rsid w:val="00AD2BB3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2BB3"/>
    <w:rPr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AD2BB3"/>
    <w:rPr>
      <w:i/>
      <w:iCs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rsid w:val="00AD2BB3"/>
    <w:rPr>
      <w:b/>
      <w:bCs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rsid w:val="00AD2BB3"/>
    <w:rPr>
      <w:b/>
      <w:bCs/>
      <w:sz w:val="24"/>
      <w:szCs w:val="24"/>
      <w:u w:val="single"/>
    </w:rPr>
  </w:style>
  <w:style w:type="character" w:customStyle="1" w:styleId="Titre5Car">
    <w:name w:val="Titre 5 Car"/>
    <w:basedOn w:val="Policepardfaut"/>
    <w:link w:val="Titre5"/>
    <w:rsid w:val="00AD2BB3"/>
    <w:rPr>
      <w:b/>
      <w:bCs/>
      <w:sz w:val="24"/>
      <w:szCs w:val="24"/>
      <w:u w:val="single"/>
    </w:rPr>
  </w:style>
  <w:style w:type="character" w:customStyle="1" w:styleId="Titre6Car">
    <w:name w:val="Titre 6 Car"/>
    <w:basedOn w:val="Policepardfaut"/>
    <w:link w:val="Titre6"/>
    <w:rsid w:val="00AD2BB3"/>
    <w:rPr>
      <w:b/>
      <w:bCs/>
      <w:sz w:val="24"/>
      <w:szCs w:val="24"/>
    </w:rPr>
  </w:style>
  <w:style w:type="character" w:styleId="lev">
    <w:name w:val="Strong"/>
    <w:qFormat/>
    <w:rsid w:val="00AD2BB3"/>
    <w:rPr>
      <w:b/>
      <w:bCs/>
    </w:rPr>
  </w:style>
  <w:style w:type="paragraph" w:styleId="Paragraphedeliste">
    <w:name w:val="List Paragraph"/>
    <w:basedOn w:val="Normal"/>
    <w:uiPriority w:val="34"/>
    <w:qFormat/>
    <w:rsid w:val="00324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6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n.lamotte@eiff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EIFFAGE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JLAMOTTE</dc:creator>
  <cp:lastModifiedBy>Laure CARVALHO</cp:lastModifiedBy>
  <cp:revision>2</cp:revision>
  <cp:lastPrinted>2020-08-10T09:52:00Z</cp:lastPrinted>
  <dcterms:created xsi:type="dcterms:W3CDTF">2020-09-04T14:56:00Z</dcterms:created>
  <dcterms:modified xsi:type="dcterms:W3CDTF">2020-09-04T14:56:00Z</dcterms:modified>
</cp:coreProperties>
</file>